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B3" w:rsidRPr="00266145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第</w:t>
      </w:r>
      <w:r w:rsidR="00023526">
        <w:rPr>
          <w:rFonts w:ascii="ＭＳ Ｐゴシック" w:eastAsia="ＭＳ Ｐゴシック" w:hAnsi="ＭＳ Ｐゴシック" w:hint="eastAsia"/>
          <w:b/>
          <w:sz w:val="36"/>
          <w:szCs w:val="40"/>
        </w:rPr>
        <w:t>30</w:t>
      </w: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期</w:t>
      </w:r>
      <w:r w:rsidR="004A77C6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 xml:space="preserve"> </w:t>
      </w:r>
      <w:r w:rsidR="00FA53B3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Evening English 参加申込書</w:t>
      </w:r>
    </w:p>
    <w:p w:rsidR="00150840" w:rsidRPr="00266145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40"/>
        </w:rPr>
      </w:pP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(Application for </w:t>
      </w:r>
      <w:r w:rsidR="00CE5881"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the </w:t>
      </w:r>
      <w:r w:rsidR="00023526">
        <w:rPr>
          <w:rFonts w:ascii="Arial Unicode MS" w:eastAsia="Arial Unicode MS" w:hAnsi="Arial Unicode MS" w:cs="Arial Unicode MS" w:hint="eastAsia"/>
          <w:b/>
          <w:sz w:val="24"/>
          <w:szCs w:val="40"/>
        </w:rPr>
        <w:t>30</w:t>
      </w:r>
      <w:r w:rsidR="00501DD9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>th</w:t>
      </w:r>
      <w:r w:rsidR="0067319F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 xml:space="preserve">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Evening English)</w:t>
      </w:r>
    </w:p>
    <w:p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:rsidTr="007F5F2F">
        <w:trPr>
          <w:jc w:val="righ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</w:t>
            </w:r>
            <w:r w:rsidR="00023526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9</w:t>
            </w: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:rsidR="00150840" w:rsidRPr="00501DD9" w:rsidRDefault="00BC41C6" w:rsidP="00483B28">
      <w:pPr>
        <w:wordWrap w:val="0"/>
        <w:snapToGrid w:val="0"/>
        <w:spacing w:line="200" w:lineRule="exact"/>
        <w:ind w:right="424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 xml:space="preserve"> </w:t>
      </w:r>
      <w:r w:rsidR="00150840" w:rsidRPr="00501DD9">
        <w:rPr>
          <w:rFonts w:ascii="Arial Unicode MS" w:eastAsia="Arial Unicode MS" w:hAnsi="Arial Unicode MS" w:cs="Arial Unicode MS"/>
          <w:b/>
          <w:sz w:val="21"/>
          <w:szCs w:val="20"/>
        </w:rPr>
        <w:t>Date: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64474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266145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483B28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year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D85C88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month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83B28">
        <w:rPr>
          <w:rFonts w:ascii="Arial Unicode MS" w:eastAsia="Arial Unicode MS" w:hAnsi="Arial Unicode MS" w:cs="Arial Unicode MS"/>
          <w:b/>
          <w:sz w:val="21"/>
          <w:szCs w:val="20"/>
        </w:rPr>
        <w:t xml:space="preserve"> da</w:t>
      </w:r>
      <w:r w:rsidR="00483B28">
        <w:rPr>
          <w:rFonts w:ascii="Arial Unicode MS" w:eastAsia="Arial Unicode MS" w:hAnsi="Arial Unicode MS" w:cs="Arial Unicode MS" w:hint="eastAsia"/>
          <w:b/>
          <w:sz w:val="21"/>
          <w:szCs w:val="20"/>
        </w:rPr>
        <w:t>te</w:t>
      </w:r>
    </w:p>
    <w:p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708"/>
        <w:gridCol w:w="1390"/>
        <w:gridCol w:w="2711"/>
        <w:gridCol w:w="205"/>
        <w:gridCol w:w="182"/>
        <w:gridCol w:w="615"/>
        <w:gridCol w:w="567"/>
        <w:gridCol w:w="142"/>
        <w:gridCol w:w="1134"/>
        <w:gridCol w:w="425"/>
      </w:tblGrid>
      <w:tr w:rsidR="00650878" w:rsidRPr="006D33F2" w:rsidTr="007F3C91">
        <w:trPr>
          <w:trHeight w:val="434"/>
        </w:trPr>
        <w:tc>
          <w:tcPr>
            <w:tcW w:w="1135" w:type="dxa"/>
            <w:vMerge w:val="restart"/>
            <w:vAlign w:val="center"/>
          </w:tcPr>
          <w:p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  <w:vAlign w:val="center"/>
          </w:tcPr>
          <w:p w:rsidR="00650878" w:rsidRPr="006D33F2" w:rsidRDefault="008941B1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 w:rsidR="006508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650878" w:rsidRPr="006D33F2" w:rsidTr="007F3C91">
        <w:trPr>
          <w:trHeight w:val="428"/>
        </w:trPr>
        <w:tc>
          <w:tcPr>
            <w:tcW w:w="1135" w:type="dxa"/>
            <w:vMerge/>
            <w:vAlign w:val="center"/>
          </w:tcPr>
          <w:p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25FC5" w:rsidRPr="007F3C91" w:rsidRDefault="007F3C91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漢　</w:t>
            </w:r>
            <w:r w:rsidR="00650878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字</w:t>
            </w:r>
            <w:r w:rsidR="009229D5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:rsidTr="007F3C91">
        <w:trPr>
          <w:trHeight w:val="406"/>
        </w:trPr>
        <w:tc>
          <w:tcPr>
            <w:tcW w:w="1135" w:type="dxa"/>
            <w:vMerge/>
            <w:vAlign w:val="center"/>
          </w:tcPr>
          <w:p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25FC5" w:rsidRPr="007F3C91" w:rsidRDefault="00650878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  <w:r w:rsidR="008941B1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7F3C91">
        <w:trPr>
          <w:trHeight w:val="416"/>
        </w:trPr>
        <w:tc>
          <w:tcPr>
            <w:tcW w:w="3233" w:type="dxa"/>
            <w:gridSpan w:val="3"/>
            <w:vAlign w:val="center"/>
          </w:tcPr>
          <w:p w:rsidR="00BC41C6" w:rsidRPr="00501DD9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1DD9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7F3C91">
        <w:trPr>
          <w:trHeight w:val="394"/>
        </w:trPr>
        <w:tc>
          <w:tcPr>
            <w:tcW w:w="3233" w:type="dxa"/>
            <w:gridSpan w:val="3"/>
            <w:vAlign w:val="center"/>
          </w:tcPr>
          <w:p w:rsidR="00BC41C6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:rsidTr="000A6AF7">
        <w:trPr>
          <w:trHeight w:val="536"/>
        </w:trPr>
        <w:tc>
          <w:tcPr>
            <w:tcW w:w="3233" w:type="dxa"/>
            <w:gridSpan w:val="3"/>
            <w:vMerge w:val="restart"/>
            <w:vAlign w:val="center"/>
          </w:tcPr>
          <w:p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Check </w:t>
            </w:r>
            <w:r w:rsidRPr="009C7A28">
              <w:rPr>
                <w:rFonts w:ascii="Arial Unicode MS" w:eastAsia="Arial Unicode MS" w:hAnsi="Arial Unicode MS" w:cs="Arial Unicode MS" w:hint="eastAsia"/>
                <w:sz w:val="16"/>
                <w:szCs w:val="24"/>
              </w:rPr>
              <w:t>☑</w:t>
            </w: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 appropriate box.</w:t>
            </w:r>
          </w:p>
        </w:tc>
        <w:tc>
          <w:tcPr>
            <w:tcW w:w="5981" w:type="dxa"/>
            <w:gridSpan w:val="8"/>
            <w:tcBorders>
              <w:bottom w:val="dotted" w:sz="4" w:space="0" w:color="auto"/>
            </w:tcBorders>
            <w:vAlign w:val="center"/>
          </w:tcPr>
          <w:p w:rsidR="009129A4" w:rsidRPr="006D33F2" w:rsidRDefault="00023526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:rsidTr="007F5F2F">
        <w:trPr>
          <w:trHeight w:val="473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1" w:type="dxa"/>
            <w:gridSpan w:val="8"/>
            <w:tcBorders>
              <w:bottom w:val="nil"/>
            </w:tcBorders>
            <w:vAlign w:val="center"/>
          </w:tcPr>
          <w:p w:rsidR="009129A4" w:rsidRDefault="00023526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:rsidTr="007F5F2F">
        <w:trPr>
          <w:trHeight w:val="472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:rsidR="009129A4" w:rsidRPr="00501DD9" w:rsidRDefault="009129A4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Name of the latest course</w:t>
            </w:r>
            <w:r w:rsidRPr="006026BB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 xml:space="preserve"> you </w:t>
            </w: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took</w:t>
            </w:r>
            <w:r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EF5B53" w:rsidTr="007F5F2F">
        <w:trPr>
          <w:trHeight w:val="123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受講時期</w:t>
            </w:r>
          </w:p>
          <w:p w:rsidR="009129A4" w:rsidRPr="00501DD9" w:rsidRDefault="009129A4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When you took the </w:t>
            </w:r>
            <w:r w:rsidR="00F94899">
              <w:rPr>
                <w:rFonts w:ascii="Arial Unicode MS" w:eastAsia="Arial Unicode MS" w:hAnsi="Arial Unicode MS" w:cs="Arial Unicode MS"/>
                <w:sz w:val="14"/>
                <w:szCs w:val="24"/>
              </w:rPr>
              <w:t>c</w:t>
            </w:r>
            <w:r w:rsidR="00F94899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ourse</w:t>
            </w:r>
          </w:p>
        </w:tc>
        <w:tc>
          <w:tcPr>
            <w:tcW w:w="3270" w:type="dxa"/>
            <w:gridSpan w:val="7"/>
            <w:tcBorders>
              <w:top w:val="nil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9129A4" w:rsidRPr="00BB0DA3" w:rsidRDefault="00023526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（第2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9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 w:rsidR="00EF5B53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The last term (2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14"/>
                <w:szCs w:val="24"/>
              </w:rPr>
              <w:t>9</w:t>
            </w:r>
            <w:r w:rsidR="009129A4" w:rsidRPr="00DD6575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th)</w:t>
            </w:r>
          </w:p>
        </w:tc>
      </w:tr>
      <w:tr w:rsidR="00F23344" w:rsidRPr="006D33F2" w:rsidTr="000A6AF7">
        <w:trPr>
          <w:trHeight w:val="263"/>
        </w:trPr>
        <w:tc>
          <w:tcPr>
            <w:tcW w:w="3233" w:type="dxa"/>
            <w:gridSpan w:val="3"/>
            <w:vMerge/>
            <w:vAlign w:val="center"/>
          </w:tcPr>
          <w:p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right w:val="dashed" w:sz="4" w:space="0" w:color="auto"/>
            </w:tcBorders>
            <w:vAlign w:val="center"/>
          </w:tcPr>
          <w:p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23344" w:rsidRDefault="00023526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CF2120">
              <w:rPr>
                <w:rFonts w:ascii="Arial Unicode MS" w:eastAsia="Arial Unicode MS" w:hAnsi="Arial Unicode MS" w:cs="Arial Unicode MS" w:hint="eastAsia"/>
                <w:color w:val="auto"/>
                <w:sz w:val="12"/>
                <w:szCs w:val="24"/>
              </w:rPr>
              <w:t>Other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:rsidR="00F23344" w:rsidRDefault="00F23344" w:rsidP="00F23344">
            <w:pPr>
              <w:ind w:firstLineChars="200" w:firstLine="24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>When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:rsidTr="000A6AF7">
        <w:trPr>
          <w:trHeight w:val="168"/>
        </w:trPr>
        <w:tc>
          <w:tcPr>
            <w:tcW w:w="3233" w:type="dxa"/>
            <w:gridSpan w:val="3"/>
            <w:vMerge/>
            <w:vAlign w:val="center"/>
          </w:tcPr>
          <w:p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:rsidTr="00423448">
        <w:trPr>
          <w:trHeight w:val="356"/>
        </w:trPr>
        <w:tc>
          <w:tcPr>
            <w:tcW w:w="1843" w:type="dxa"/>
            <w:gridSpan w:val="2"/>
            <w:vMerge w:val="restart"/>
            <w:vAlign w:val="center"/>
          </w:tcPr>
          <w:p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Y</w:t>
            </w:r>
            <w:r w:rsidR="006C2FE6" w:rsidRPr="009C7A28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 contac</w:t>
            </w:r>
            <w:r w:rsidR="009C7A28"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t information</w:t>
            </w:r>
          </w:p>
        </w:tc>
        <w:tc>
          <w:tcPr>
            <w:tcW w:w="1390" w:type="dxa"/>
            <w:vAlign w:val="center"/>
          </w:tcPr>
          <w:p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1" w:type="dxa"/>
            <w:gridSpan w:val="8"/>
            <w:vAlign w:val="center"/>
          </w:tcPr>
          <w:p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FE6" w:rsidRPr="006D33F2" w:rsidTr="00423448">
        <w:trPr>
          <w:trHeight w:val="405"/>
        </w:trPr>
        <w:tc>
          <w:tcPr>
            <w:tcW w:w="1843" w:type="dxa"/>
            <w:gridSpan w:val="2"/>
            <w:vMerge/>
            <w:vAlign w:val="center"/>
          </w:tcPr>
          <w:p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1" w:type="dxa"/>
            <w:gridSpan w:val="8"/>
          </w:tcPr>
          <w:p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817" w:rsidRPr="006D33F2" w:rsidTr="007F3C91">
        <w:trPr>
          <w:trHeight w:val="382"/>
        </w:trPr>
        <w:tc>
          <w:tcPr>
            <w:tcW w:w="1843" w:type="dxa"/>
            <w:gridSpan w:val="2"/>
            <w:vMerge/>
            <w:vAlign w:val="center"/>
          </w:tcPr>
          <w:p w:rsidR="00092817" w:rsidRPr="006D33F2" w:rsidRDefault="00092817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92817" w:rsidRDefault="00092817" w:rsidP="00300B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1" w:type="dxa"/>
            <w:gridSpan w:val="8"/>
            <w:tcBorders>
              <w:left w:val="single" w:sz="4" w:space="0" w:color="auto"/>
            </w:tcBorders>
          </w:tcPr>
          <w:p w:rsidR="00092817" w:rsidRDefault="00092817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:rsidR="00092817" w:rsidRPr="00906BEE" w:rsidRDefault="009A3161" w:rsidP="00092817">
            <w:pPr>
              <w:ind w:firstLineChars="2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A3161">
              <w:rPr>
                <w:rFonts w:ascii="Arial Unicode MS" w:eastAsia="Arial Unicode MS" w:hAnsi="Arial Unicode MS" w:cs="Arial Unicode MS"/>
                <w:sz w:val="12"/>
                <w:szCs w:val="18"/>
              </w:rPr>
              <w:t>Provide an</w:t>
            </w:r>
            <w:r w:rsidR="00092817" w:rsidRPr="00906BEE">
              <w:rPr>
                <w:rFonts w:ascii="Arial Unicode MS" w:eastAsia="Arial Unicode MS" w:hAnsi="Arial Unicode MS" w:cs="Arial Unicode MS"/>
                <w:sz w:val="12"/>
                <w:szCs w:val="18"/>
              </w:rPr>
              <w:t xml:space="preserve"> e-mail address </w:t>
            </w:r>
            <w:r>
              <w:rPr>
                <w:rFonts w:ascii="Arial Unicode MS" w:eastAsia="Arial Unicode MS" w:hAnsi="Arial Unicode MS" w:cs="Arial Unicode MS"/>
                <w:sz w:val="12"/>
                <w:szCs w:val="18"/>
              </w:rPr>
              <w:t>at which you can be easily contacted and receive attachments.</w:t>
            </w:r>
          </w:p>
        </w:tc>
      </w:tr>
      <w:tr w:rsidR="00FB1523" w:rsidRPr="006D33F2" w:rsidTr="00FE2D8E">
        <w:trPr>
          <w:trHeight w:val="590"/>
        </w:trPr>
        <w:tc>
          <w:tcPr>
            <w:tcW w:w="3233" w:type="dxa"/>
            <w:gridSpan w:val="3"/>
            <w:vMerge w:val="restart"/>
            <w:vAlign w:val="center"/>
          </w:tcPr>
          <w:p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8"/>
              </w:rPr>
              <w:t>Choose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and </w:t>
            </w:r>
            <w:r w:rsidR="00092817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check </w:t>
            </w:r>
            <w:r w:rsidR="00CF2120" w:rsidRPr="00092817"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>☑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 xml:space="preserve"> one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you wish to take.</w:t>
            </w:r>
          </w:p>
          <w:p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3A42CB" w:rsidRDefault="00023526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:rsidR="00FB1523" w:rsidRPr="00FB1523" w:rsidRDefault="00FB1523" w:rsidP="003A42CB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0A6AF7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0A6AF7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529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023526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FB1523" w:rsidP="0063381D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481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023526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 xml:space="preserve">Course 3 </w:t>
            </w:r>
            <w:r w:rsidRPr="00023526">
              <w:rPr>
                <w:rFonts w:ascii="ＭＳ Ｐゴシック" w:eastAsia="ＭＳ Ｐゴシック" w:hAnsi="ＭＳ Ｐゴシック"/>
                <w:color w:val="auto"/>
                <w:sz w:val="14"/>
                <w:szCs w:val="24"/>
              </w:rPr>
              <w:t>*</w:t>
            </w:r>
            <w:r w:rsidRPr="00023526">
              <w:rPr>
                <w:rFonts w:ascii="ＭＳ Ｐゴシック" w:eastAsia="ＭＳ Ｐゴシック" w:hAnsi="ＭＳ Ｐゴシック" w:hint="eastAsia"/>
                <w:color w:val="auto"/>
                <w:sz w:val="14"/>
                <w:szCs w:val="24"/>
              </w:rPr>
              <w:t>Advanced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4"/>
                <w:szCs w:val="24"/>
              </w:rPr>
              <w:t>から名称変更</w:t>
            </w:r>
          </w:p>
          <w:p w:rsidR="00FB1523" w:rsidRDefault="0063381D" w:rsidP="0063381D">
            <w:pPr>
              <w:ind w:leftChars="50" w:left="110" w:firstLineChars="100" w:firstLine="22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</w:tbl>
    <w:p w:rsidR="00F55D5A" w:rsidRPr="00F55D5A" w:rsidRDefault="00E67697" w:rsidP="00E6769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71B0E">
        <w:rPr>
          <w:rFonts w:ascii="ＭＳ Ｐゴシック" w:eastAsia="ＭＳ Ｐゴシック" w:hAnsi="ＭＳ Ｐゴシック" w:hint="eastAsia"/>
          <w:sz w:val="24"/>
          <w:szCs w:val="24"/>
        </w:rPr>
        <w:t>提出先</w:t>
      </w:r>
      <w:r w:rsidR="00F55D5A" w:rsidRPr="00B71B0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国際交流センター事務課（教養棟１階）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 xml:space="preserve">内線： </w:t>
      </w:r>
      <w:r w:rsidR="00B71B0E">
        <w:rPr>
          <w:rFonts w:ascii="ＭＳ Ｐゴシック" w:eastAsia="ＭＳ Ｐゴシック" w:hAnsi="ＭＳ Ｐゴシック" w:hint="eastAsia"/>
          <w:sz w:val="24"/>
          <w:szCs w:val="24"/>
        </w:rPr>
        <w:t>2613、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2614</w:t>
      </w:r>
    </w:p>
    <w:p w:rsidR="004916F8" w:rsidRPr="00F55D5A" w:rsidRDefault="004916F8" w:rsidP="00F55D5A">
      <w:pPr>
        <w:snapToGrid w:val="0"/>
        <w:spacing w:line="2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55D5A">
        <w:rPr>
          <w:rFonts w:ascii="Arial Unicode MS" w:eastAsia="Arial Unicode MS" w:hAnsi="Arial Unicode MS" w:cs="Arial Unicode MS" w:hint="eastAsia"/>
          <w:sz w:val="18"/>
          <w:szCs w:val="24"/>
        </w:rPr>
        <w:t>Submit to</w:t>
      </w:r>
      <w:r w:rsidR="00F55D5A" w:rsidRPr="00F55D5A">
        <w:rPr>
          <w:rFonts w:ascii="ＭＳ Ｐゴシック" w:eastAsia="ＭＳ Ｐゴシック" w:hAnsi="ＭＳ Ｐゴシック" w:cs="Arial Unicode MS" w:hint="eastAsia"/>
          <w:sz w:val="24"/>
          <w:szCs w:val="24"/>
        </w:rPr>
        <w:t>:</w:t>
      </w:r>
      <w:r w:rsidR="00F55D5A" w:rsidRPr="00F55D5A">
        <w:rPr>
          <w:rFonts w:ascii="ＭＳ Ｐゴシック" w:eastAsia="ＭＳ Ｐゴシック" w:hAnsi="ＭＳ Ｐゴシック" w:cs="Arial Unicode MS"/>
          <w:sz w:val="24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Center for International Exchange (1st floor of 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Liberal Arts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Building)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Ext. </w:t>
      </w:r>
      <w:r w:rsidR="00B71B0E">
        <w:rPr>
          <w:rFonts w:ascii="Arial Unicode MS" w:eastAsia="Arial Unicode MS" w:hAnsi="Arial Unicode MS" w:cs="Arial Unicode MS"/>
          <w:sz w:val="18"/>
          <w:szCs w:val="24"/>
        </w:rPr>
        <w:t xml:space="preserve">2613,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2614</w:t>
      </w:r>
    </w:p>
    <w:p w:rsidR="00423448" w:rsidRPr="0022384F" w:rsidRDefault="00E67697" w:rsidP="0022384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E-mail：　</w:t>
      </w:r>
      <w:hyperlink r:id="rId8" w:history="1">
        <w:r w:rsidR="00FE2D8E" w:rsidRPr="00CB22D9">
          <w:rPr>
            <w:rStyle w:val="ab"/>
            <w:rFonts w:ascii="ＭＳ Ｐゴシック" w:eastAsia="ＭＳ Ｐゴシック" w:hAnsi="ＭＳ Ｐゴシック" w:hint="eastAsia"/>
            <w:sz w:val="24"/>
            <w:szCs w:val="24"/>
          </w:rPr>
          <w:t>kouryu-c@kanazawa-med.ac.jp</w:t>
        </w:r>
      </w:hyperlink>
    </w:p>
    <w:bookmarkStart w:id="0" w:name="_GoBack"/>
    <w:bookmarkEnd w:id="0"/>
    <w:p w:rsidR="00423448" w:rsidRDefault="00905DB0" w:rsidP="00423448">
      <w:pPr>
        <w:spacing w:line="0" w:lineRule="atLeast"/>
        <w:ind w:right="-710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89535</wp:posOffset>
                </wp:positionV>
                <wp:extent cx="5819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35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05pt" to="4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023526" w:rsidRDefault="00023526" w:rsidP="00423448">
      <w:pPr>
        <w:spacing w:line="0" w:lineRule="atLeast"/>
        <w:ind w:rightChars="63" w:right="139"/>
        <w:rPr>
          <w:rFonts w:ascii="ＭＳ Ｐゴシック" w:eastAsia="ＭＳ Ｐゴシック" w:hAnsi="ＭＳ Ｐゴシック"/>
          <w:sz w:val="21"/>
          <w:szCs w:val="24"/>
        </w:rPr>
      </w:pPr>
    </w:p>
    <w:p w:rsidR="00EE7912" w:rsidRPr="00EE7912" w:rsidRDefault="00B71B0E" w:rsidP="00423448">
      <w:pPr>
        <w:spacing w:line="0" w:lineRule="atLeast"/>
        <w:ind w:rightChars="63" w:right="139"/>
        <w:rPr>
          <w:rFonts w:ascii="Arial Unicode MS" w:eastAsia="Arial Unicode MS" w:hAnsi="Arial Unicode MS" w:cs="Arial Unicode MS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国Ｃ事務課</w:t>
      </w:r>
      <w:r w:rsidR="00FE2D8E" w:rsidRPr="00FE2D8E">
        <w:rPr>
          <w:rFonts w:ascii="ＭＳ Ｐゴシック" w:eastAsia="ＭＳ Ｐゴシック" w:hAnsi="ＭＳ Ｐゴシック" w:hint="eastAsia"/>
          <w:sz w:val="21"/>
          <w:szCs w:val="24"/>
        </w:rPr>
        <w:t>記入欄</w:t>
      </w:r>
      <w:r w:rsidR="00FE2D8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E2D8E">
        <w:rPr>
          <w:rFonts w:ascii="Arial Unicode MS" w:eastAsia="Arial Unicode MS" w:hAnsi="Arial Unicode MS" w:cs="Arial Unicode MS" w:hint="eastAsia"/>
          <w:sz w:val="18"/>
          <w:szCs w:val="24"/>
        </w:rPr>
        <w:t>CIE Staff only</w:t>
      </w:r>
      <w:r w:rsidR="002E7882">
        <w:rPr>
          <w:rFonts w:ascii="Arial Unicode MS" w:eastAsia="Arial Unicode MS" w:hAnsi="Arial Unicode MS" w:cs="Arial Unicode MS" w:hint="eastAsia"/>
          <w:sz w:val="18"/>
          <w:szCs w:val="24"/>
        </w:rPr>
        <w:t>：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379"/>
        <w:gridCol w:w="1173"/>
        <w:gridCol w:w="850"/>
        <w:gridCol w:w="993"/>
        <w:gridCol w:w="850"/>
        <w:gridCol w:w="3969"/>
      </w:tblGrid>
      <w:tr w:rsidR="00494E34" w:rsidTr="005C22D6">
        <w:trPr>
          <w:trHeight w:val="407"/>
        </w:trPr>
        <w:tc>
          <w:tcPr>
            <w:tcW w:w="1379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申込書提出</w:t>
            </w:r>
          </w:p>
        </w:tc>
        <w:tc>
          <w:tcPr>
            <w:tcW w:w="2023" w:type="dxa"/>
            <w:gridSpan w:val="2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受講料支払</w:t>
            </w:r>
          </w:p>
        </w:tc>
        <w:tc>
          <w:tcPr>
            <w:tcW w:w="5812" w:type="dxa"/>
            <w:gridSpan w:val="3"/>
            <w:vAlign w:val="center"/>
          </w:tcPr>
          <w:p w:rsidR="00494E34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キャンセル（返金）</w:t>
            </w:r>
          </w:p>
        </w:tc>
      </w:tr>
      <w:tr w:rsidR="00494E34" w:rsidTr="00DB3370">
        <w:trPr>
          <w:trHeight w:val="884"/>
        </w:trPr>
        <w:tc>
          <w:tcPr>
            <w:tcW w:w="1379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1173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993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494E34" w:rsidRPr="00423448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3969" w:type="dxa"/>
            <w:vAlign w:val="center"/>
          </w:tcPr>
          <w:p w:rsidR="00494E34" w:rsidRDefault="00023526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1402413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4E34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94E34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494E34" w:rsidRPr="00423448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テキスト返却</w:t>
            </w:r>
          </w:p>
        </w:tc>
      </w:tr>
      <w:tr w:rsidR="00494E34" w:rsidTr="0000606F">
        <w:trPr>
          <w:trHeight w:val="1015"/>
        </w:trPr>
        <w:tc>
          <w:tcPr>
            <w:tcW w:w="9214" w:type="dxa"/>
            <w:gridSpan w:val="6"/>
            <w:vAlign w:val="center"/>
          </w:tcPr>
          <w:p w:rsidR="00494E34" w:rsidRDefault="00494E34" w:rsidP="00BA3453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</w:tbl>
    <w:p w:rsidR="00EE7912" w:rsidRPr="00FE2D8E" w:rsidRDefault="00EE7912" w:rsidP="00F21B48">
      <w:pPr>
        <w:rPr>
          <w:rFonts w:ascii="ＭＳ Ｐゴシック" w:eastAsia="ＭＳ Ｐゴシック" w:hAnsi="ＭＳ Ｐゴシック" w:hint="eastAsia"/>
          <w:color w:val="auto"/>
          <w:sz w:val="24"/>
          <w:szCs w:val="24"/>
        </w:rPr>
      </w:pPr>
    </w:p>
    <w:sectPr w:rsidR="00EE7912" w:rsidRPr="00FE2D8E" w:rsidSect="00F21B48">
      <w:headerReference w:type="default" r:id="rId9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F2" w:rsidRDefault="002E0BF2" w:rsidP="00E67697">
      <w:r>
        <w:separator/>
      </w:r>
    </w:p>
  </w:endnote>
  <w:endnote w:type="continuationSeparator" w:id="0">
    <w:p w:rsidR="002E0BF2" w:rsidRDefault="002E0BF2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F2" w:rsidRDefault="002E0BF2" w:rsidP="00E67697">
      <w:r>
        <w:separator/>
      </w:r>
    </w:p>
  </w:footnote>
  <w:footnote w:type="continuationSeparator" w:id="0">
    <w:p w:rsidR="002E0BF2" w:rsidRDefault="002E0BF2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A3" w:rsidRDefault="004636A3" w:rsidP="00EE7912">
    <w:pPr>
      <w:pStyle w:val="a5"/>
      <w:jc w:val="right"/>
      <w:rPr>
        <w:rFonts w:ascii="ＭＳ Ｐゴシック" w:eastAsia="ＭＳ Ｐゴシック" w:hAnsi="ＭＳ Ｐゴシック"/>
      </w:rPr>
    </w:pPr>
    <w:proofErr w:type="spellStart"/>
    <w:r>
      <w:rPr>
        <w:rFonts w:ascii="ＭＳ Ｐゴシック" w:eastAsia="ＭＳ Ｐゴシック" w:hAnsi="ＭＳ Ｐゴシック" w:hint="eastAsia"/>
      </w:rPr>
      <w:t>金沢医科大学</w:t>
    </w:r>
    <w:proofErr w:type="spellEnd"/>
    <w:r>
      <w:rPr>
        <w:rFonts w:ascii="ＭＳ Ｐゴシック" w:eastAsia="ＭＳ Ｐゴシック" w:hAnsi="ＭＳ Ｐゴシック" w:hint="eastAsia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</w:rPr>
      <w:t>国際</w:t>
    </w:r>
    <w:r w:rsidRPr="00E67697">
      <w:rPr>
        <w:rFonts w:ascii="ＭＳ Ｐゴシック" w:eastAsia="ＭＳ Ｐゴシック" w:hAnsi="ＭＳ Ｐゴシック" w:hint="eastAsia"/>
      </w:rPr>
      <w:t>交流センタ</w:t>
    </w:r>
    <w:proofErr w:type="spellEnd"/>
    <w:r w:rsidRPr="00E67697">
      <w:rPr>
        <w:rFonts w:ascii="ＭＳ Ｐゴシック" w:eastAsia="ＭＳ Ｐゴシック" w:hAnsi="ＭＳ Ｐゴシック" w:hint="eastAsia"/>
      </w:rPr>
      <w:t>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:rsidR="00150840" w:rsidRDefault="00150840" w:rsidP="00EE7912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3"/>
    <w:rsid w:val="0000606F"/>
    <w:rsid w:val="00023526"/>
    <w:rsid w:val="0005750F"/>
    <w:rsid w:val="00083C74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E6466"/>
    <w:rsid w:val="001F0D45"/>
    <w:rsid w:val="001F5614"/>
    <w:rsid w:val="001F7250"/>
    <w:rsid w:val="002154AD"/>
    <w:rsid w:val="0022384F"/>
    <w:rsid w:val="00260BFA"/>
    <w:rsid w:val="0026345B"/>
    <w:rsid w:val="00266145"/>
    <w:rsid w:val="00272316"/>
    <w:rsid w:val="002A0ED1"/>
    <w:rsid w:val="002C68D3"/>
    <w:rsid w:val="002E0BF2"/>
    <w:rsid w:val="002E7882"/>
    <w:rsid w:val="00300B17"/>
    <w:rsid w:val="003207A8"/>
    <w:rsid w:val="00321FDD"/>
    <w:rsid w:val="00326AAC"/>
    <w:rsid w:val="00341510"/>
    <w:rsid w:val="003534AC"/>
    <w:rsid w:val="00357BD5"/>
    <w:rsid w:val="003A42CB"/>
    <w:rsid w:val="003B6C83"/>
    <w:rsid w:val="003C5065"/>
    <w:rsid w:val="003D31B6"/>
    <w:rsid w:val="003E324D"/>
    <w:rsid w:val="003F30C0"/>
    <w:rsid w:val="00411E9E"/>
    <w:rsid w:val="00423448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3B28"/>
    <w:rsid w:val="004843EE"/>
    <w:rsid w:val="004916F8"/>
    <w:rsid w:val="00494E34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3381D"/>
    <w:rsid w:val="00650878"/>
    <w:rsid w:val="00653219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7F3C91"/>
    <w:rsid w:val="007F5F2F"/>
    <w:rsid w:val="00825938"/>
    <w:rsid w:val="00845072"/>
    <w:rsid w:val="00870B96"/>
    <w:rsid w:val="008713D8"/>
    <w:rsid w:val="00875235"/>
    <w:rsid w:val="00887550"/>
    <w:rsid w:val="008941B1"/>
    <w:rsid w:val="008B7AD1"/>
    <w:rsid w:val="008E05FD"/>
    <w:rsid w:val="008E68D9"/>
    <w:rsid w:val="00904278"/>
    <w:rsid w:val="00904B2D"/>
    <w:rsid w:val="00905DB0"/>
    <w:rsid w:val="00906BEE"/>
    <w:rsid w:val="009129A4"/>
    <w:rsid w:val="009229D5"/>
    <w:rsid w:val="00946F8C"/>
    <w:rsid w:val="00970DDA"/>
    <w:rsid w:val="00974203"/>
    <w:rsid w:val="00984AB4"/>
    <w:rsid w:val="00990844"/>
    <w:rsid w:val="009A3161"/>
    <w:rsid w:val="009A4ACC"/>
    <w:rsid w:val="009B37BB"/>
    <w:rsid w:val="009B51D9"/>
    <w:rsid w:val="009C7A28"/>
    <w:rsid w:val="009D5C66"/>
    <w:rsid w:val="009E12A3"/>
    <w:rsid w:val="009E3271"/>
    <w:rsid w:val="009F765D"/>
    <w:rsid w:val="00A04BC1"/>
    <w:rsid w:val="00A24DB1"/>
    <w:rsid w:val="00A25D78"/>
    <w:rsid w:val="00A25EB9"/>
    <w:rsid w:val="00A33B63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71B0E"/>
    <w:rsid w:val="00B875F3"/>
    <w:rsid w:val="00BA345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C77A3"/>
    <w:rsid w:val="00DD6575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AEC"/>
    <w:rsid w:val="00EE7912"/>
    <w:rsid w:val="00EF5B53"/>
    <w:rsid w:val="00EF6FA1"/>
    <w:rsid w:val="00F21B48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E2D8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BAD11-C314-48FD-8AB0-AB4FDF1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E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-c@kanazaw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1713-C9ED-4855-BB7F-9C0C1AD4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金沢医科大学</dc:creator>
  <cp:keywords/>
  <cp:lastModifiedBy>KMU-CIE</cp:lastModifiedBy>
  <cp:revision>63</cp:revision>
  <cp:lastPrinted>2018-01-19T05:45:00Z</cp:lastPrinted>
  <dcterms:created xsi:type="dcterms:W3CDTF">2017-11-24T01:47:00Z</dcterms:created>
  <dcterms:modified xsi:type="dcterms:W3CDTF">2019-03-08T04:30:00Z</dcterms:modified>
</cp:coreProperties>
</file>